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937" w:rsidRPr="00651937" w:rsidRDefault="00C57020" w:rsidP="00651937">
      <w:pPr>
        <w:ind w:left="581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BĮ Gargždų atviro jaunimo centro</w:t>
      </w:r>
      <w:r w:rsidR="000E26ED">
        <w:rPr>
          <w:rFonts w:eastAsia="Calibri"/>
          <w:szCs w:val="24"/>
        </w:rPr>
        <w:t xml:space="preserve"> darbuotojų</w:t>
      </w:r>
      <w:r>
        <w:rPr>
          <w:rFonts w:eastAsia="Calibri"/>
          <w:szCs w:val="24"/>
        </w:rPr>
        <w:t xml:space="preserve"> </w:t>
      </w:r>
      <w:r w:rsidR="000E26ED">
        <w:rPr>
          <w:rFonts w:eastAsia="Calibri"/>
          <w:szCs w:val="24"/>
        </w:rPr>
        <w:t>veiklos vertinimo tvarkos aprašo</w:t>
      </w:r>
      <w:r>
        <w:rPr>
          <w:rFonts w:eastAsia="Calibri"/>
          <w:szCs w:val="24"/>
        </w:rPr>
        <w:t xml:space="preserve"> </w:t>
      </w:r>
      <w:r w:rsidR="000E26ED">
        <w:rPr>
          <w:rFonts w:eastAsia="Calibri"/>
          <w:szCs w:val="24"/>
        </w:rPr>
        <w:t>priedas</w:t>
      </w:r>
    </w:p>
    <w:p w:rsidR="00651937" w:rsidRDefault="00651937" w:rsidP="00651937">
      <w:pPr>
        <w:spacing w:line="276" w:lineRule="auto"/>
        <w:jc w:val="center"/>
        <w:rPr>
          <w:rFonts w:eastAsia="Calibri"/>
          <w:sz w:val="22"/>
          <w:szCs w:val="22"/>
        </w:rPr>
      </w:pPr>
    </w:p>
    <w:p w:rsidR="00651937" w:rsidRDefault="00651937" w:rsidP="00651937">
      <w:pPr>
        <w:spacing w:line="276" w:lineRule="auto"/>
        <w:rPr>
          <w:sz w:val="18"/>
          <w:szCs w:val="18"/>
        </w:rPr>
      </w:pPr>
    </w:p>
    <w:p w:rsidR="00651937" w:rsidRDefault="00651937" w:rsidP="00651937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(BĮ Gargždų atviro jaunimo centro darbuotojų kasmetinio veiklos vertinimo išvados forma)</w:t>
      </w:r>
    </w:p>
    <w:p w:rsidR="00651937" w:rsidRDefault="00651937" w:rsidP="00651937">
      <w:pPr>
        <w:spacing w:line="276" w:lineRule="auto"/>
        <w:rPr>
          <w:sz w:val="18"/>
          <w:szCs w:val="18"/>
        </w:rPr>
      </w:pPr>
    </w:p>
    <w:p w:rsidR="00651937" w:rsidRDefault="00651937" w:rsidP="00651937">
      <w:pPr>
        <w:tabs>
          <w:tab w:val="left" w:pos="14656"/>
        </w:tabs>
        <w:spacing w:line="276" w:lineRule="auto"/>
        <w:jc w:val="center"/>
        <w:rPr>
          <w:szCs w:val="24"/>
        </w:rPr>
      </w:pPr>
    </w:p>
    <w:p w:rsidR="006221E6" w:rsidRPr="00814757" w:rsidRDefault="006221E6" w:rsidP="006221E6">
      <w:pPr>
        <w:jc w:val="center"/>
        <w:rPr>
          <w:u w:val="single"/>
        </w:rPr>
      </w:pPr>
      <w:r w:rsidRPr="00814757">
        <w:rPr>
          <w:u w:val="single"/>
        </w:rPr>
        <w:t xml:space="preserve">Gargždų atviras jaunimo centras </w:t>
      </w:r>
    </w:p>
    <w:p w:rsidR="00651937" w:rsidRDefault="006221E6" w:rsidP="006221E6">
      <w:pPr>
        <w:tabs>
          <w:tab w:val="left" w:pos="14656"/>
        </w:tabs>
        <w:spacing w:line="276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651937">
        <w:rPr>
          <w:sz w:val="20"/>
        </w:rPr>
        <w:t>(valstybės ar savivaldybės biudžetinės įstaigos pavadinimas arba jos struktūrinis padalinys)</w:t>
      </w:r>
    </w:p>
    <w:p w:rsidR="00651937" w:rsidRDefault="00651937" w:rsidP="00651937">
      <w:pPr>
        <w:tabs>
          <w:tab w:val="left" w:pos="14656"/>
        </w:tabs>
        <w:spacing w:line="276" w:lineRule="auto"/>
        <w:jc w:val="center"/>
        <w:rPr>
          <w:szCs w:val="24"/>
        </w:rPr>
      </w:pPr>
    </w:p>
    <w:p w:rsidR="006221E6" w:rsidRPr="00814757" w:rsidRDefault="006221E6" w:rsidP="006221E6">
      <w:pPr>
        <w:jc w:val="center"/>
        <w:rPr>
          <w:u w:val="single"/>
        </w:rPr>
      </w:pPr>
      <w:r>
        <w:rPr>
          <w:u w:val="single"/>
        </w:rPr>
        <w:t>Jaunimo darbuotoja Deimantė Venckutė</w:t>
      </w:r>
    </w:p>
    <w:p w:rsidR="00651937" w:rsidRDefault="006221E6" w:rsidP="006221E6">
      <w:pPr>
        <w:spacing w:line="276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651937">
        <w:rPr>
          <w:sz w:val="20"/>
        </w:rPr>
        <w:t>(darbuotojo pareigos, vardas ir pavardė)</w:t>
      </w:r>
    </w:p>
    <w:p w:rsidR="00651937" w:rsidRDefault="00651937" w:rsidP="00651937">
      <w:pPr>
        <w:spacing w:line="276" w:lineRule="auto"/>
        <w:rPr>
          <w:rFonts w:eastAsia="Calibri"/>
          <w:sz w:val="22"/>
          <w:szCs w:val="22"/>
        </w:rPr>
      </w:pPr>
    </w:p>
    <w:p w:rsidR="00651937" w:rsidRDefault="00651937" w:rsidP="00651937">
      <w:pPr>
        <w:spacing w:line="276" w:lineRule="auto"/>
        <w:rPr>
          <w:sz w:val="18"/>
          <w:szCs w:val="18"/>
        </w:rPr>
      </w:pPr>
    </w:p>
    <w:p w:rsidR="00651937" w:rsidRDefault="00651937" w:rsidP="00651937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BĮ GARGŽDŲ ATVIRO JAUNIMO CENTRO DARBUOTOJŲ KASMETINIO VEIKLOS VERTINIMO IŠVADA</w:t>
      </w:r>
    </w:p>
    <w:p w:rsidR="00651937" w:rsidRDefault="00651937" w:rsidP="00651937">
      <w:pPr>
        <w:spacing w:line="276" w:lineRule="auto"/>
        <w:rPr>
          <w:sz w:val="18"/>
          <w:szCs w:val="18"/>
        </w:rPr>
      </w:pPr>
    </w:p>
    <w:p w:rsidR="00651937" w:rsidRDefault="00651937" w:rsidP="00651937">
      <w:pPr>
        <w:spacing w:line="276" w:lineRule="auto"/>
        <w:jc w:val="center"/>
        <w:rPr>
          <w:szCs w:val="24"/>
          <w:lang w:eastAsia="lt-LT"/>
        </w:rPr>
      </w:pPr>
    </w:p>
    <w:p w:rsidR="006221E6" w:rsidRDefault="006221E6" w:rsidP="006221E6">
      <w:pPr>
        <w:jc w:val="center"/>
        <w:rPr>
          <w:lang w:val="fi-FI"/>
        </w:rPr>
      </w:pPr>
      <w:r>
        <w:t xml:space="preserve">2020 m. sausio 15 d. Nr. </w:t>
      </w:r>
    </w:p>
    <w:p w:rsidR="00651937" w:rsidRDefault="006221E6" w:rsidP="006221E6">
      <w:pPr>
        <w:spacing w:line="276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651937">
        <w:rPr>
          <w:sz w:val="20"/>
        </w:rPr>
        <w:t>(data)</w:t>
      </w:r>
    </w:p>
    <w:p w:rsidR="006221E6" w:rsidRPr="00B568FB" w:rsidRDefault="006221E6" w:rsidP="006221E6">
      <w:pPr>
        <w:jc w:val="center"/>
        <w:rPr>
          <w:lang w:val="fi-FI"/>
        </w:rPr>
      </w:pPr>
      <w:r>
        <w:t>___</w:t>
      </w:r>
      <w:r w:rsidRPr="00814757">
        <w:rPr>
          <w:u w:val="single"/>
        </w:rPr>
        <w:t>Gargždai</w:t>
      </w:r>
      <w:r>
        <w:t>___</w:t>
      </w:r>
    </w:p>
    <w:p w:rsidR="00651937" w:rsidRDefault="006221E6" w:rsidP="006221E6">
      <w:pPr>
        <w:tabs>
          <w:tab w:val="left" w:pos="3828"/>
        </w:tabs>
        <w:spacing w:line="276" w:lineRule="auto"/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 </w:t>
      </w:r>
      <w:r w:rsidR="00651937">
        <w:rPr>
          <w:sz w:val="20"/>
          <w:lang w:eastAsia="lt-LT"/>
        </w:rPr>
        <w:t>(sudarymo vieta)</w:t>
      </w:r>
    </w:p>
    <w:p w:rsidR="00651937" w:rsidRDefault="00651937" w:rsidP="004034A2">
      <w:pPr>
        <w:spacing w:line="276" w:lineRule="auto"/>
        <w:rPr>
          <w:szCs w:val="24"/>
          <w:lang w:eastAsia="lt-LT"/>
        </w:rPr>
      </w:pPr>
    </w:p>
    <w:p w:rsidR="00651937" w:rsidRDefault="00651937" w:rsidP="00651937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651937" w:rsidRDefault="00651937" w:rsidP="00651937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:rsidR="00651937" w:rsidRDefault="00651937" w:rsidP="00651937">
      <w:pPr>
        <w:spacing w:line="276" w:lineRule="auto"/>
        <w:jc w:val="center"/>
        <w:rPr>
          <w:szCs w:val="24"/>
          <w:lang w:eastAsia="lt-LT"/>
        </w:rPr>
      </w:pPr>
    </w:p>
    <w:p w:rsidR="00651937" w:rsidRDefault="00651937" w:rsidP="00651937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1.Pagrindiniai praėjusių metų veiklos rezultatai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66"/>
        <w:gridCol w:w="2548"/>
        <w:gridCol w:w="2773"/>
      </w:tblGrid>
      <w:tr w:rsidR="00651937" w:rsidTr="0065193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37" w:rsidRDefault="00651937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Metinės veiklos užduotys (toliau – užduotys)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37" w:rsidRDefault="00651937">
            <w:pPr>
              <w:spacing w:line="276" w:lineRule="auto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37" w:rsidRDefault="00651937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</w:t>
            </w:r>
          </w:p>
          <w:p w:rsidR="00651937" w:rsidRDefault="00651937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(kiekybiniai, kokybiniai, laiko ir kiti rodikliai, kuriais vadovaudamasis vadovas vertins, ar nustatytos užduotys yra įvykdytos)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37" w:rsidRDefault="00651937">
            <w:pPr>
              <w:spacing w:line="276" w:lineRule="auto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6221E6" w:rsidTr="0065193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E6" w:rsidRPr="00D00FC6" w:rsidRDefault="006221E6" w:rsidP="006221E6">
            <w:pPr>
              <w:numPr>
                <w:ilvl w:val="0"/>
                <w:numId w:val="2"/>
              </w:numPr>
              <w:ind w:left="678" w:hanging="568"/>
            </w:pPr>
            <w:r>
              <w:t>Plėsti mobilų darbą Klaipėdos rajone;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E6" w:rsidRPr="00D00FC6" w:rsidRDefault="006221E6" w:rsidP="003A7CBC">
            <w:r>
              <w:t xml:space="preserve">Informuoti jaunimą kada ir kur lankysis jaunimo darbuotojai.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E6" w:rsidRDefault="006221E6" w:rsidP="003A7CBC">
            <w:r>
              <w:t>Kiekybinis: 5 rajono vietovėse lankosi jaunimo darbuotojai.</w:t>
            </w:r>
          </w:p>
          <w:p w:rsidR="006221E6" w:rsidRPr="00D00FC6" w:rsidRDefault="006221E6" w:rsidP="003A7CBC">
            <w:r>
              <w:t>Kokybinis: jaunimo užimtumo plėtra regione.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E6" w:rsidRDefault="006221E6" w:rsidP="003A7CBC">
            <w:r>
              <w:t>Kiekybinis : Jaunimo darbuotojai vykdo mobilų darbą 5 vietovėse.</w:t>
            </w:r>
          </w:p>
          <w:p w:rsidR="006221E6" w:rsidRDefault="006221E6" w:rsidP="003A7CBC">
            <w:r>
              <w:t>Unikalių lankytojų skaičius – 272;</w:t>
            </w:r>
          </w:p>
          <w:p w:rsidR="006221E6" w:rsidRDefault="006221E6" w:rsidP="003A7CBC"/>
          <w:p w:rsidR="006221E6" w:rsidRDefault="006221E6" w:rsidP="003A7CBC">
            <w:r>
              <w:t>Kokybinis:</w:t>
            </w:r>
          </w:p>
          <w:p w:rsidR="006221E6" w:rsidRDefault="006221E6" w:rsidP="003A7CBC">
            <w:r>
              <w:t xml:space="preserve"> Jaunimo darbuotojai lankosi  vietovėse: Priekulė, Girininkai, Dauparai, </w:t>
            </w:r>
            <w:proofErr w:type="spellStart"/>
            <w:r>
              <w:t>Veiviržėnai</w:t>
            </w:r>
            <w:proofErr w:type="spellEnd"/>
            <w:r>
              <w:t xml:space="preserve">, </w:t>
            </w:r>
            <w:r>
              <w:lastRenderedPageBreak/>
              <w:t>Agluonėnai;</w:t>
            </w:r>
          </w:p>
          <w:p w:rsidR="006221E6" w:rsidRDefault="006221E6" w:rsidP="003A7CBC">
            <w:proofErr w:type="spellStart"/>
            <w:r>
              <w:t>Vėžaičiuose</w:t>
            </w:r>
            <w:proofErr w:type="spellEnd"/>
            <w:r>
              <w:t xml:space="preserve"> vykdytas monitoringas – kas savaitę po 2 val. stebėta ir analizuota jaunimo situacija.</w:t>
            </w:r>
          </w:p>
          <w:p w:rsidR="006221E6" w:rsidRDefault="006221E6" w:rsidP="003A7CBC"/>
          <w:p w:rsidR="006221E6" w:rsidRDefault="006221E6" w:rsidP="003A7CBC"/>
          <w:p w:rsidR="006221E6" w:rsidRDefault="006221E6" w:rsidP="003A7CBC"/>
          <w:p w:rsidR="006221E6" w:rsidRDefault="006221E6" w:rsidP="003A7CBC"/>
        </w:tc>
      </w:tr>
      <w:tr w:rsidR="006221E6" w:rsidTr="0065193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E6" w:rsidRPr="00D00FC6" w:rsidRDefault="006221E6" w:rsidP="006221E6">
            <w:pPr>
              <w:numPr>
                <w:ilvl w:val="0"/>
                <w:numId w:val="2"/>
              </w:numPr>
              <w:ind w:left="678" w:hanging="568"/>
            </w:pPr>
            <w:r w:rsidRPr="00D00FC6">
              <w:lastRenderedPageBreak/>
              <w:t>Vykdyti tarpinstitucinį bendradarbiavimą</w:t>
            </w:r>
            <w: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E6" w:rsidRPr="00D00FC6" w:rsidRDefault="006221E6" w:rsidP="003A7CBC">
            <w:r>
              <w:t xml:space="preserve">Siekiama užtikrinti jaunuoliams teikiamų paslaugų kokybę. Norima </w:t>
            </w:r>
            <w:r w:rsidRPr="00D00FC6">
              <w:t xml:space="preserve"> </w:t>
            </w:r>
            <w:r>
              <w:t>i</w:t>
            </w:r>
            <w:r w:rsidRPr="00D00FC6">
              <w:t>dentifikuoti j</w:t>
            </w:r>
            <w:r>
              <w:t>aunuolius, kuriems reikalingos jaunimo darbuotojų paslaugos.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E6" w:rsidRDefault="006221E6" w:rsidP="003A7CBC">
            <w:r>
              <w:t>Kiekybinis: Įgyvendintos po</w:t>
            </w:r>
            <w:r w:rsidRPr="00D00FC6">
              <w:t xml:space="preserve"> 2 veiklos</w:t>
            </w:r>
            <w:r>
              <w:t>,</w:t>
            </w:r>
            <w:r w:rsidRPr="00D00FC6">
              <w:t xml:space="preserve"> bendradarbiaujant su vietinėmis įstaigomis. Kiekvienoje erdvėje v</w:t>
            </w:r>
            <w:r>
              <w:t>ykdomas individualus darbas su 5</w:t>
            </w:r>
            <w:r w:rsidRPr="00D00FC6">
              <w:t xml:space="preserve"> jaunuoliais.</w:t>
            </w:r>
          </w:p>
          <w:p w:rsidR="006221E6" w:rsidRPr="00D00FC6" w:rsidRDefault="006221E6" w:rsidP="003A7CBC">
            <w:r>
              <w:t>Kokybinis:</w:t>
            </w:r>
            <w:r w:rsidRPr="00D00FC6">
              <w:t xml:space="preserve"> </w:t>
            </w:r>
            <w:r>
              <w:t>bendradarbiaujant jaunuolių problemos bus sprendžiamos kompleksiškai, greičiau suteikiama reikalinga pagalba,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E6" w:rsidRDefault="006221E6" w:rsidP="003A7CBC">
            <w:r>
              <w:t>Kiekybinis:</w:t>
            </w:r>
          </w:p>
          <w:p w:rsidR="006221E6" w:rsidRDefault="006221E6" w:rsidP="003A7CBC">
            <w:r>
              <w:t>-</w:t>
            </w:r>
            <w:r w:rsidRPr="001812DC">
              <w:t>dalyvauta ir įsitraukta į 8  atvejo vadybos posėdžius seniūnijose su socialiniais darbuotojais;</w:t>
            </w:r>
          </w:p>
          <w:p w:rsidR="006221E6" w:rsidRDefault="006221E6" w:rsidP="003A7CBC">
            <w:r>
              <w:t>- dalyvauta 4 atvejo analizėse su 4 kitais jaunimo centrais;</w:t>
            </w:r>
          </w:p>
          <w:p w:rsidR="006221E6" w:rsidRDefault="006221E6" w:rsidP="003A7CBC">
            <w:r>
              <w:t>- suorganizuotas susitikimas su 5 seniūnijų  socialiniais darbuotojais, su jais palaikomas reguliarus kontaktas;</w:t>
            </w:r>
          </w:p>
          <w:p w:rsidR="006221E6" w:rsidRDefault="006221E6" w:rsidP="003A7CBC">
            <w:r>
              <w:t>- 2 mobilaus darbo su jaunimu darbuotojai dalyvavo Užimtumo tarnybos rengiamoje konferencijoje;</w:t>
            </w:r>
          </w:p>
          <w:p w:rsidR="006221E6" w:rsidRDefault="006221E6" w:rsidP="003A7CBC">
            <w:r>
              <w:t>- suorganizuoti 9 susitikimai su vietos organizacijomis, bendruomenėmis;</w:t>
            </w:r>
          </w:p>
          <w:p w:rsidR="006221E6" w:rsidRDefault="006221E6" w:rsidP="003A7CBC">
            <w:r w:rsidRPr="001812DC">
              <w:t xml:space="preserve">-vykdytos 56 individualios konsultacijos. Temomis </w:t>
            </w:r>
            <w:r>
              <w:t>—</w:t>
            </w:r>
            <w:r w:rsidRPr="001812DC">
              <w:t xml:space="preserve"> ateities planai, patyčios, darbas, būreliai, šeima, mokykla, draugai, pomėgiai, santykiai;</w:t>
            </w:r>
          </w:p>
        </w:tc>
      </w:tr>
      <w:tr w:rsidR="006221E6" w:rsidTr="0065193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E6" w:rsidRPr="00D00FC6" w:rsidRDefault="006221E6" w:rsidP="006221E6">
            <w:pPr>
              <w:numPr>
                <w:ilvl w:val="0"/>
                <w:numId w:val="2"/>
              </w:numPr>
              <w:ind w:left="678" w:hanging="568"/>
            </w:pPr>
            <w:r w:rsidRPr="00D00FC6">
              <w:t>Mobilaus darbo viešinimas.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E6" w:rsidRDefault="006221E6" w:rsidP="003A7CBC">
            <w:pPr>
              <w:jc w:val="center"/>
            </w:pPr>
            <w:r>
              <w:t>Visuomenės informavimas apie naują darbo formą – mobilų darbą.</w:t>
            </w:r>
          </w:p>
          <w:p w:rsidR="006221E6" w:rsidRPr="00D00FC6" w:rsidRDefault="006221E6" w:rsidP="003A7CBC">
            <w:pPr>
              <w:jc w:val="center"/>
            </w:pPr>
            <w:r>
              <w:t>Jaunuolių didesnis pritraukimas į erdves.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E6" w:rsidRDefault="006221E6" w:rsidP="003A7CBC">
            <w:r>
              <w:t xml:space="preserve">Kiekybinis: </w:t>
            </w:r>
            <w:r w:rsidRPr="00D00FC6">
              <w:t>2 straipsniai internetiniame portale</w:t>
            </w:r>
            <w:r>
              <w:t>, vietiniame laikraštyje apie mobilų darbą.</w:t>
            </w:r>
            <w:r w:rsidRPr="00D00FC6">
              <w:t xml:space="preserve"> Nau</w:t>
            </w:r>
            <w:r>
              <w:t xml:space="preserve">jienų </w:t>
            </w:r>
            <w:r w:rsidRPr="00D00FC6">
              <w:t>platinimas per Facebook</w:t>
            </w:r>
            <w:r>
              <w:t xml:space="preserve"> —</w:t>
            </w:r>
            <w:r w:rsidRPr="00D00FC6">
              <w:t xml:space="preserve"> 1 kartą </w:t>
            </w:r>
            <w:r>
              <w:t>savaitėje įkeliama nauja žinutė.</w:t>
            </w:r>
          </w:p>
          <w:p w:rsidR="006221E6" w:rsidRPr="00D00FC6" w:rsidRDefault="006221E6" w:rsidP="003A7CBC">
            <w:r>
              <w:t xml:space="preserve">Kokybinis: Visuomenė bus labiau informuota </w:t>
            </w:r>
            <w:r>
              <w:lastRenderedPageBreak/>
              <w:t>apie mobilų darbą, kuriamas identitetas.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E6" w:rsidRDefault="006221E6" w:rsidP="003A7CBC">
            <w:r>
              <w:lastRenderedPageBreak/>
              <w:t xml:space="preserve">Facebook puslapį seka 241 (GAJC mobilus darbas); Padidėjimas – nuo 80 iki 241 sekėjo per metus, kiekvieną savaitę bent 3 naujos žinutės </w:t>
            </w:r>
            <w:proofErr w:type="spellStart"/>
            <w:r>
              <w:t>facebooke</w:t>
            </w:r>
            <w:proofErr w:type="spellEnd"/>
            <w:r>
              <w:t>;</w:t>
            </w:r>
            <w:r>
              <w:br/>
              <w:t xml:space="preserve">Sukurtas Instagram profilis,  jame 380 sekėjų per metus; Bent viena nuotrauka – naujiena per </w:t>
            </w:r>
            <w:r>
              <w:lastRenderedPageBreak/>
              <w:t>savaitę;</w:t>
            </w:r>
          </w:p>
          <w:p w:rsidR="006221E6" w:rsidRDefault="006221E6" w:rsidP="003A7CBC">
            <w:r>
              <w:t>Straipsnių nuorodos kuriuose minimas GAJC:</w:t>
            </w:r>
          </w:p>
          <w:p w:rsidR="006221E6" w:rsidRDefault="003F362B" w:rsidP="003A7CBC">
            <w:hyperlink r:id="rId8" w:history="1">
              <w:r w:rsidR="006221E6" w:rsidRPr="004846DD">
                <w:rPr>
                  <w:rStyle w:val="Hipersaitas"/>
                </w:rPr>
                <w:t>https://www.klaipedos-r.lt/go.php/lit/Gargzdu-atviro-jaunimo-centro-mobilaus-darbo-stovykla-mobili-vasara-2019-drevernoje?fbclid=IwAR0T9k1znp8t7oEFSrpu7ZiZaUyekEL61pZXy_ZeBOOKdlTk4S0WSDGI3to</w:t>
              </w:r>
            </w:hyperlink>
          </w:p>
          <w:p w:rsidR="006221E6" w:rsidRDefault="006221E6" w:rsidP="003A7CBC"/>
          <w:p w:rsidR="006221E6" w:rsidRDefault="003F362B" w:rsidP="003A7CBC">
            <w:hyperlink r:id="rId9" w:history="1">
              <w:r w:rsidR="006221E6" w:rsidRPr="004846DD">
                <w:rPr>
                  <w:rStyle w:val="Hipersaitas"/>
                </w:rPr>
                <w:t>http://mano-gargzdai.lt/component/k2/item/18289-rajono-jaunimui-konferencija-jauno-zmogaus-pasaulis</w:t>
              </w:r>
            </w:hyperlink>
          </w:p>
          <w:p w:rsidR="006221E6" w:rsidRDefault="006221E6" w:rsidP="003A7CBC"/>
          <w:p w:rsidR="006221E6" w:rsidRDefault="003F362B" w:rsidP="003A7CBC">
            <w:hyperlink r:id="rId10" w:history="1">
              <w:r w:rsidR="006221E6" w:rsidRPr="004846DD">
                <w:rPr>
                  <w:rStyle w:val="Hipersaitas"/>
                </w:rPr>
                <w:t>https://mano-gargzdai.lt/component/k2/item/18417-gargzduose-surengta-neeiline-konferencija-jauno-zmogaus-pasaulis</w:t>
              </w:r>
            </w:hyperlink>
          </w:p>
          <w:p w:rsidR="006221E6" w:rsidRDefault="006221E6" w:rsidP="003A7CBC"/>
          <w:p w:rsidR="006221E6" w:rsidRDefault="003F362B" w:rsidP="003A7CBC">
            <w:hyperlink r:id="rId11" w:history="1">
              <w:r w:rsidR="006221E6" w:rsidRPr="004846DD">
                <w:rPr>
                  <w:rStyle w:val="Hipersaitas"/>
                </w:rPr>
                <w:t>https://www.klaipedos-r.lt/go.php/lit/Pasidalinta-jaunimo-politikos-igyvendinimo-savivaldybeje</w:t>
              </w:r>
              <w:r w:rsidR="006221E6">
                <w:rPr>
                  <w:rStyle w:val="Hipersaitas"/>
                </w:rPr>
                <w:t>—</w:t>
              </w:r>
              <w:r w:rsidR="006221E6" w:rsidRPr="004846DD">
                <w:rPr>
                  <w:rStyle w:val="Hipersaitas"/>
                </w:rPr>
                <w:t>patirtimi?fbclid=IwAR3ElCJDm-Zbcc_R2GF7GqcnYgJyXO2yXOxUPJ9u2zHCkjLjKGo1DO4Ychk</w:t>
              </w:r>
            </w:hyperlink>
          </w:p>
          <w:p w:rsidR="006221E6" w:rsidRDefault="006221E6" w:rsidP="003A7CBC"/>
        </w:tc>
      </w:tr>
      <w:tr w:rsidR="006221E6" w:rsidTr="0065193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E6" w:rsidRPr="00D00FC6" w:rsidRDefault="006221E6" w:rsidP="006221E6">
            <w:pPr>
              <w:numPr>
                <w:ilvl w:val="0"/>
                <w:numId w:val="2"/>
              </w:numPr>
              <w:ind w:left="678" w:hanging="568"/>
            </w:pPr>
            <w:r>
              <w:lastRenderedPageBreak/>
              <w:t>Įgyvendinti projektą jaunimui.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E6" w:rsidRDefault="006221E6" w:rsidP="003A7CBC">
            <w:pPr>
              <w:jc w:val="center"/>
            </w:pPr>
            <w:r>
              <w:t>Skatinti jaunimą domėtis ir rašyti projektus, padedant jaunimo darbuotojui.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E6" w:rsidRDefault="006221E6" w:rsidP="003A7CBC">
            <w:r>
              <w:t>Kiekybinis: parašyti 1 projektą vietiniu arba tarptautiniu lygmeniu ir jį įvykdyti.</w:t>
            </w:r>
          </w:p>
          <w:p w:rsidR="006221E6" w:rsidRDefault="006221E6" w:rsidP="003A7CBC">
            <w:r>
              <w:t>Kokybinis: atnešama nauda visuomenei ir patirtis bei pridedamoji vertė jaunuoliams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E6" w:rsidRDefault="006221E6" w:rsidP="003A7CBC">
            <w:r>
              <w:t>Įvykdyti projektai:</w:t>
            </w:r>
          </w:p>
          <w:p w:rsidR="006221E6" w:rsidRDefault="006221E6" w:rsidP="003A7CBC">
            <w:r>
              <w:t>Smurto savižudybių;</w:t>
            </w:r>
          </w:p>
          <w:p w:rsidR="006221E6" w:rsidRDefault="006221E6" w:rsidP="003A7CBC">
            <w:r>
              <w:t>Žalingų įpročių;</w:t>
            </w:r>
          </w:p>
          <w:p w:rsidR="006221E6" w:rsidRDefault="006221E6" w:rsidP="003A7CBC">
            <w:r>
              <w:t>Mobili vasara 2019;</w:t>
            </w:r>
          </w:p>
          <w:p w:rsidR="006221E6" w:rsidRDefault="006221E6" w:rsidP="003A7CBC">
            <w:r>
              <w:t xml:space="preserve">Dalyvauta projekte </w:t>
            </w:r>
            <w:proofErr w:type="spellStart"/>
            <w:r>
              <w:t>Sakartvele</w:t>
            </w:r>
            <w:proofErr w:type="spellEnd"/>
            <w:r>
              <w:t>;</w:t>
            </w:r>
          </w:p>
        </w:tc>
      </w:tr>
    </w:tbl>
    <w:p w:rsidR="00651937" w:rsidRDefault="00651937" w:rsidP="00651937">
      <w:pPr>
        <w:spacing w:line="276" w:lineRule="auto"/>
        <w:jc w:val="center"/>
        <w:rPr>
          <w:szCs w:val="24"/>
          <w:lang w:eastAsia="lt-LT"/>
        </w:rPr>
      </w:pPr>
    </w:p>
    <w:p w:rsidR="00651937" w:rsidRDefault="00651937" w:rsidP="00651937">
      <w:pPr>
        <w:spacing w:line="276" w:lineRule="auto"/>
        <w:rPr>
          <w:szCs w:val="24"/>
          <w:lang w:eastAsia="lt-LT"/>
        </w:rPr>
      </w:pPr>
    </w:p>
    <w:p w:rsidR="00651937" w:rsidRDefault="00651937" w:rsidP="00651937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Einamųjų metų užduotys</w:t>
      </w:r>
    </w:p>
    <w:p w:rsidR="00651937" w:rsidRDefault="00651937" w:rsidP="00651937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562"/>
      </w:tblGrid>
      <w:tr w:rsidR="00651937" w:rsidTr="0065193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37" w:rsidRDefault="00651937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Užduotys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37" w:rsidRDefault="00651937">
            <w:pPr>
              <w:spacing w:line="276" w:lineRule="auto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37" w:rsidRDefault="00651937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Rezultatų vertinimo rodikliai </w:t>
            </w:r>
          </w:p>
          <w:p w:rsidR="00651937" w:rsidRDefault="00651937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>
              <w:rPr>
                <w:sz w:val="20"/>
                <w:lang w:eastAsia="lt-LT"/>
              </w:rPr>
              <w:t>kiekybiniai, kokybiniai, laiko ir kiti rodikliai, kuriais vadovaudamasis vadovas vertins, ar nustatytos užduotys yra įvykdytos</w:t>
            </w:r>
            <w:r>
              <w:rPr>
                <w:szCs w:val="24"/>
                <w:lang w:eastAsia="lt-LT"/>
              </w:rPr>
              <w:t>)</w:t>
            </w:r>
          </w:p>
        </w:tc>
      </w:tr>
      <w:tr w:rsidR="006221E6" w:rsidTr="00162D8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E6" w:rsidRPr="00D00FC6" w:rsidRDefault="006221E6" w:rsidP="004034A2">
            <w:pPr>
              <w:jc w:val="both"/>
            </w:pPr>
            <w:r>
              <w:t>2.1 Individualus jaunuolių lydėjimas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E6" w:rsidRPr="00D00FC6" w:rsidRDefault="006221E6" w:rsidP="004034A2">
            <w:pPr>
              <w:jc w:val="both"/>
            </w:pPr>
            <w:r>
              <w:t xml:space="preserve">Užtikrinti individualias konsultacijas jaunuoliams, siekiant jog jie jaustųsi saugesni, būtų užmegztas pasitikėjimo santykis ir jaunas žmogus palaikomas tiek atstovaujant, tiek emociškai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E6" w:rsidRDefault="006221E6" w:rsidP="004034A2">
            <w:pPr>
              <w:jc w:val="both"/>
            </w:pPr>
            <w:r>
              <w:t>Kiekybinis: 10 individualių konsultacijų su jaunais žmonėmis;</w:t>
            </w:r>
          </w:p>
          <w:p w:rsidR="006221E6" w:rsidRDefault="006221E6" w:rsidP="004034A2">
            <w:pPr>
              <w:jc w:val="both"/>
            </w:pPr>
            <w:r>
              <w:t>Kokybinis: Jaunuolių santykių kūrimas, geresnis jaunuolių pažinimas ir jų pasaulio supratimas, pagal individualų jaunuolio portretą sudaromas individualus planas, kuris padeda jam augti ir tobulėti.</w:t>
            </w:r>
          </w:p>
          <w:p w:rsidR="006221E6" w:rsidRPr="00D00FC6" w:rsidRDefault="006221E6" w:rsidP="004034A2">
            <w:pPr>
              <w:jc w:val="both"/>
            </w:pPr>
          </w:p>
        </w:tc>
      </w:tr>
      <w:tr w:rsidR="006221E6" w:rsidTr="00162D8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E6" w:rsidRPr="00D00FC6" w:rsidRDefault="006221E6" w:rsidP="004034A2">
            <w:pPr>
              <w:ind w:left="360"/>
              <w:jc w:val="both"/>
            </w:pPr>
            <w:r>
              <w:t xml:space="preserve">2.2. </w:t>
            </w:r>
            <w:r w:rsidRPr="00D00FC6">
              <w:t>Vykdyti tarpinstitucinį bendradarbiavimą</w:t>
            </w:r>
            <w: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E6" w:rsidRPr="00D00FC6" w:rsidRDefault="006221E6" w:rsidP="004034A2">
            <w:pPr>
              <w:jc w:val="both"/>
            </w:pPr>
            <w:r>
              <w:t xml:space="preserve">Siekiama užtikrinti jaunuoliams teikiamų paslaugų kokybę. Norima </w:t>
            </w:r>
            <w:r w:rsidRPr="00D00FC6">
              <w:t xml:space="preserve"> </w:t>
            </w:r>
            <w:r>
              <w:t>i</w:t>
            </w:r>
            <w:r w:rsidRPr="00D00FC6">
              <w:t>dentifikuoti j</w:t>
            </w:r>
            <w:r>
              <w:t>aunuolius, kuriems reikalingos jaunimo darbuotojų paslaugos.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E6" w:rsidRDefault="006221E6" w:rsidP="004034A2">
            <w:pPr>
              <w:jc w:val="both"/>
            </w:pPr>
            <w:r>
              <w:t>Kiekybinis: Įgyvendintos po</w:t>
            </w:r>
            <w:r w:rsidRPr="00D00FC6">
              <w:t xml:space="preserve"> 2 veiklos</w:t>
            </w:r>
            <w:r>
              <w:t>,</w:t>
            </w:r>
            <w:r w:rsidRPr="00D00FC6">
              <w:t xml:space="preserve"> bendradarbiaujant su vietinėmis įstaigomis. Kiekvienoje erdvėje v</w:t>
            </w:r>
            <w:r>
              <w:t>ykdomas individualus darbas su 5</w:t>
            </w:r>
            <w:r w:rsidRPr="00D00FC6">
              <w:t xml:space="preserve"> jaunuoliais.</w:t>
            </w:r>
            <w:r>
              <w:t xml:space="preserve"> Suorganizuotas tarpinstitucinis susitikimas darbo su jaunimu tema. Sudarytos 5 naujos sutartys.</w:t>
            </w:r>
          </w:p>
          <w:p w:rsidR="006221E6" w:rsidRPr="00D00FC6" w:rsidRDefault="006221E6" w:rsidP="004034A2">
            <w:pPr>
              <w:jc w:val="both"/>
            </w:pPr>
            <w:r>
              <w:t>Kokybinis:</w:t>
            </w:r>
            <w:r w:rsidRPr="00D00FC6">
              <w:t xml:space="preserve"> </w:t>
            </w:r>
            <w:r>
              <w:t>bendradarbiaujant jaunuolių problemos bus sprendžiamos kompleksiškai, greičiau suteikiama reikalinga pagalba,</w:t>
            </w:r>
          </w:p>
        </w:tc>
      </w:tr>
      <w:tr w:rsidR="006221E6" w:rsidTr="00162D8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E6" w:rsidRPr="00D00FC6" w:rsidRDefault="006221E6" w:rsidP="004034A2">
            <w:pPr>
              <w:ind w:left="360"/>
              <w:jc w:val="both"/>
            </w:pPr>
            <w:r>
              <w:t xml:space="preserve">2.3 </w:t>
            </w:r>
            <w:r w:rsidRPr="00D00FC6">
              <w:t>Mobilaus darbo viešinimas.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6" w:rsidRDefault="006221E6" w:rsidP="004034A2">
            <w:pPr>
              <w:jc w:val="both"/>
            </w:pPr>
            <w:r>
              <w:t>Visuomenės informavimas apie naują darbo formą – mobilų darbą.</w:t>
            </w:r>
          </w:p>
          <w:p w:rsidR="006221E6" w:rsidRPr="00D00FC6" w:rsidRDefault="006221E6" w:rsidP="004034A2">
            <w:pPr>
              <w:jc w:val="both"/>
            </w:pPr>
            <w:r>
              <w:t>Jaunuolių didesnis pritraukimas į erdves.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E6" w:rsidRDefault="006221E6" w:rsidP="004034A2">
            <w:pPr>
              <w:jc w:val="both"/>
            </w:pPr>
            <w:r>
              <w:t xml:space="preserve">Kiekybinis: </w:t>
            </w:r>
            <w:r w:rsidRPr="00D00FC6">
              <w:t>2 straipsniai internetiniame portale</w:t>
            </w:r>
            <w:r>
              <w:t>, vietiniame laikraštyje apie mobilų darbą.</w:t>
            </w:r>
            <w:r w:rsidRPr="00D00FC6">
              <w:t xml:space="preserve"> Nau</w:t>
            </w:r>
            <w:r>
              <w:t xml:space="preserve">jienų </w:t>
            </w:r>
            <w:r w:rsidRPr="00D00FC6">
              <w:t>platinimas per Facebook</w:t>
            </w:r>
            <w:r>
              <w:t xml:space="preserve"> -</w:t>
            </w:r>
            <w:r w:rsidRPr="00D00FC6">
              <w:t xml:space="preserve"> 1 kartą </w:t>
            </w:r>
            <w:r>
              <w:t>savaitėje įkeliama nauja žinutė.</w:t>
            </w:r>
          </w:p>
          <w:p w:rsidR="006221E6" w:rsidRPr="00D00FC6" w:rsidRDefault="006221E6" w:rsidP="004034A2">
            <w:pPr>
              <w:jc w:val="both"/>
            </w:pPr>
            <w:r>
              <w:t>Kokybinis: Visuomenė bus labiau informuota apie mobilų darbą, kuriamas identitetas.</w:t>
            </w:r>
          </w:p>
        </w:tc>
      </w:tr>
      <w:tr w:rsidR="006221E6" w:rsidTr="00162D8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E6" w:rsidRDefault="006221E6" w:rsidP="004034A2">
            <w:pPr>
              <w:ind w:left="360"/>
              <w:jc w:val="both"/>
            </w:pPr>
            <w:r>
              <w:t>2.4 . Kelti kvalifikaciją.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6" w:rsidRDefault="006221E6" w:rsidP="004034A2">
            <w:pPr>
              <w:jc w:val="both"/>
            </w:pPr>
            <w:r>
              <w:t>Gilinti žinias vadybos ir administravimo srityje.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E6" w:rsidRDefault="006221E6" w:rsidP="004034A2">
            <w:pPr>
              <w:jc w:val="both"/>
            </w:pPr>
            <w:r>
              <w:t>Kokybinis: g</w:t>
            </w:r>
            <w:r w:rsidRPr="00500FB3">
              <w:t xml:space="preserve">erinamos kompetencijos administravimo </w:t>
            </w:r>
            <w:r>
              <w:t>ir vadybos srityje.</w:t>
            </w:r>
          </w:p>
          <w:p w:rsidR="006221E6" w:rsidRDefault="006221E6" w:rsidP="004034A2">
            <w:pPr>
              <w:jc w:val="both"/>
            </w:pPr>
            <w:r>
              <w:t>Kiekybinis: 40 ak. val. kvalifikacijos kėlimo mokymai.</w:t>
            </w:r>
          </w:p>
        </w:tc>
      </w:tr>
      <w:tr w:rsidR="006221E6" w:rsidTr="00162D84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E6" w:rsidRDefault="006221E6" w:rsidP="004034A2">
            <w:pPr>
              <w:ind w:left="360"/>
              <w:jc w:val="both"/>
            </w:pPr>
            <w:r>
              <w:t>2.5. Užtikrinti įstaigos strateginio plano įgyvendinimą, pavaduojant direktorę.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6" w:rsidRDefault="006221E6" w:rsidP="004034A2">
            <w:pPr>
              <w:jc w:val="both"/>
            </w:pPr>
            <w:r>
              <w:t>Pasiekti strateginio plano kiekybiniai ir kokybiniai rodikliai. Užduotys paskirstytos darbuotojams proporcingai ir užtikrinta kontrolė.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E6" w:rsidRDefault="006221E6" w:rsidP="004034A2">
            <w:pPr>
              <w:jc w:val="both"/>
            </w:pPr>
            <w:r>
              <w:t>Kokybinis: sėkmingai ir nuosekliai įgyvendinamas strateginis planas padeda įsivertinti įstaigos pasiektus rezultatus, numatyti stiprybes, silpnybes, galimybes ir grėsmes.</w:t>
            </w:r>
          </w:p>
          <w:p w:rsidR="006221E6" w:rsidRDefault="006221E6" w:rsidP="004034A2">
            <w:pPr>
              <w:jc w:val="both"/>
            </w:pPr>
            <w:r>
              <w:t xml:space="preserve">Kiekybinis: Strateginio plano rodiklių pasiekiamumo procentinė </w:t>
            </w:r>
            <w:r>
              <w:lastRenderedPageBreak/>
              <w:t>išraiška: 90 proc.</w:t>
            </w:r>
          </w:p>
        </w:tc>
      </w:tr>
    </w:tbl>
    <w:p w:rsidR="00651937" w:rsidRDefault="00651937" w:rsidP="00651937">
      <w:pPr>
        <w:spacing w:line="276" w:lineRule="auto"/>
        <w:rPr>
          <w:sz w:val="10"/>
          <w:szCs w:val="10"/>
        </w:rPr>
      </w:pPr>
    </w:p>
    <w:p w:rsidR="00651937" w:rsidRDefault="00651937" w:rsidP="00651937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 Rizikos, kurioms esant nustatytos metinės veiklos užduotys gali būti neįvykdytos</w:t>
      </w:r>
    </w:p>
    <w:p w:rsidR="00651937" w:rsidRDefault="00651937" w:rsidP="00651937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(</w:t>
      </w:r>
      <w:r>
        <w:rPr>
          <w:sz w:val="20"/>
          <w:lang w:eastAsia="lt-LT"/>
        </w:rPr>
        <w:t>pildoma kartu suderinus su darbuotoju</w:t>
      </w:r>
      <w:r>
        <w:rPr>
          <w:szCs w:val="24"/>
          <w:lang w:eastAsia="lt-LT"/>
        </w:rPr>
        <w:t>)</w:t>
      </w:r>
    </w:p>
    <w:p w:rsidR="006221E6" w:rsidRDefault="006221E6" w:rsidP="006221E6">
      <w:pPr>
        <w:jc w:val="both"/>
      </w:pPr>
      <w:r>
        <w:t>3.1. Nedarbingumas;</w:t>
      </w:r>
    </w:p>
    <w:p w:rsidR="006221E6" w:rsidRDefault="006221E6" w:rsidP="006221E6">
      <w:pPr>
        <w:jc w:val="both"/>
      </w:pPr>
      <w:r>
        <w:t>3.2. Žmogiškieji ištekliai;</w:t>
      </w:r>
    </w:p>
    <w:p w:rsidR="00651937" w:rsidRDefault="006221E6" w:rsidP="006221E6">
      <w:pPr>
        <w:spacing w:line="276" w:lineRule="auto"/>
        <w:rPr>
          <w:sz w:val="10"/>
          <w:szCs w:val="10"/>
          <w:lang w:eastAsia="lt-LT"/>
        </w:rPr>
      </w:pPr>
      <w:r>
        <w:t>3.3. Finansiniai ištekliai.</w:t>
      </w:r>
    </w:p>
    <w:p w:rsidR="00651937" w:rsidRDefault="00651937" w:rsidP="00651937">
      <w:pPr>
        <w:spacing w:line="276" w:lineRule="auto"/>
        <w:rPr>
          <w:szCs w:val="24"/>
          <w:lang w:eastAsia="lt-LT"/>
        </w:rPr>
      </w:pPr>
    </w:p>
    <w:p w:rsidR="00651937" w:rsidRDefault="00651937" w:rsidP="00651937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651937" w:rsidRDefault="00651937" w:rsidP="00651937">
      <w:pPr>
        <w:spacing w:line="276" w:lineRule="auto"/>
        <w:jc w:val="center"/>
        <w:rPr>
          <w:sz w:val="20"/>
          <w:lang w:eastAsia="lt-LT"/>
        </w:rPr>
      </w:pPr>
      <w:r>
        <w:rPr>
          <w:b/>
          <w:szCs w:val="24"/>
          <w:lang w:eastAsia="lt-LT"/>
        </w:rPr>
        <w:t>PASIEKTŲ REZULTATŲ VYKDANT UŽDUOTIS VERTINIMAS IR PASIŪLYMAI, KAIP TOBULINTI</w:t>
      </w:r>
      <w:r>
        <w:rPr>
          <w:sz w:val="20"/>
          <w:lang w:eastAsia="lt-LT"/>
        </w:rPr>
        <w:t xml:space="preserve"> </w:t>
      </w:r>
      <w:r>
        <w:rPr>
          <w:b/>
          <w:szCs w:val="24"/>
          <w:lang w:eastAsia="lt-LT"/>
        </w:rPr>
        <w:t>KVALIFIKACIJĄ</w:t>
      </w:r>
    </w:p>
    <w:p w:rsidR="00651937" w:rsidRDefault="00651937" w:rsidP="00651937">
      <w:pPr>
        <w:spacing w:line="276" w:lineRule="auto"/>
        <w:jc w:val="center"/>
        <w:rPr>
          <w:b/>
          <w:szCs w:val="24"/>
        </w:rPr>
      </w:pPr>
    </w:p>
    <w:p w:rsidR="00651937" w:rsidRDefault="00651937" w:rsidP="00651937">
      <w:pPr>
        <w:spacing w:line="276" w:lineRule="auto"/>
        <w:rPr>
          <w:sz w:val="20"/>
          <w:lang w:eastAsia="lt-LT"/>
        </w:rPr>
      </w:pPr>
      <w:r>
        <w:rPr>
          <w:b/>
          <w:szCs w:val="24"/>
        </w:rPr>
        <w:t>4. Pasiektų rezultatų vykdant užduotis vertinimas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2454"/>
      </w:tblGrid>
      <w:tr w:rsidR="00651937" w:rsidTr="0065193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37" w:rsidRDefault="00651937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Užduočių įvykdymo aprašymas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37" w:rsidRDefault="00651937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651937" w:rsidTr="0065193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37" w:rsidRDefault="0065193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 Darbuotojas įvykdė visas ir viršijo kai kurias sutartas metines veiklos užduotis pagal nustatytus vertinimo rodiklius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37" w:rsidRDefault="00651937">
            <w:pPr>
              <w:spacing w:line="276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Labai gerai </w:t>
            </w:r>
            <w:r>
              <w:rPr>
                <w:rFonts w:ascii="MS Gothic" w:eastAsia="MS Gothic" w:hAnsi="MS Gothic" w:hint="eastAsia"/>
                <w:szCs w:val="24"/>
                <w:lang w:eastAsia="lt-LT"/>
              </w:rPr>
              <w:t>☐</w:t>
            </w:r>
          </w:p>
        </w:tc>
      </w:tr>
      <w:tr w:rsidR="00651937" w:rsidTr="0065193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37" w:rsidRDefault="0065193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4.2. Darbuotojas iš esmės įvykdė sutartas metines veiklos užduotis pagal nustatytus vertinimo rodiklius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37" w:rsidRDefault="00651937">
            <w:pPr>
              <w:spacing w:line="276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Gerai </w:t>
            </w:r>
            <w:r>
              <w:rPr>
                <w:rFonts w:ascii="MS Gothic" w:eastAsia="MS Gothic" w:hAnsi="MS Gothic" w:hint="eastAsia"/>
                <w:szCs w:val="24"/>
                <w:lang w:eastAsia="lt-LT"/>
              </w:rPr>
              <w:t>☐</w:t>
            </w:r>
          </w:p>
        </w:tc>
      </w:tr>
      <w:tr w:rsidR="00651937" w:rsidTr="0065193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37" w:rsidRDefault="0065193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4.3. Darbuotojas įvykdė tik kai kurias sutartas metines veiklos užduotis pagal nustatytus vertinimo rodiklius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37" w:rsidRDefault="00651937">
            <w:pPr>
              <w:spacing w:line="276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Patenkinamai </w:t>
            </w:r>
            <w:r>
              <w:rPr>
                <w:rFonts w:ascii="MS Gothic" w:eastAsia="MS Gothic" w:hAnsi="MS Gothic" w:hint="eastAsia"/>
                <w:szCs w:val="24"/>
                <w:lang w:eastAsia="lt-LT"/>
              </w:rPr>
              <w:t>☐</w:t>
            </w:r>
          </w:p>
        </w:tc>
      </w:tr>
      <w:tr w:rsidR="00651937" w:rsidTr="0065193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37" w:rsidRDefault="00651937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 Darbuotojas neįvykdė metinių veiklos užduočių pagal nustatytus vertinimo rodiklius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937" w:rsidRDefault="00651937">
            <w:pPr>
              <w:spacing w:line="276" w:lineRule="auto"/>
              <w:ind w:right="34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 w:hint="eastAsia"/>
                <w:szCs w:val="24"/>
                <w:lang w:eastAsia="lt-LT"/>
              </w:rPr>
              <w:t>☐</w:t>
            </w:r>
          </w:p>
        </w:tc>
      </w:tr>
    </w:tbl>
    <w:p w:rsidR="00651937" w:rsidRDefault="00651937" w:rsidP="00651937">
      <w:pPr>
        <w:spacing w:line="276" w:lineRule="auto"/>
        <w:jc w:val="center"/>
        <w:rPr>
          <w:szCs w:val="24"/>
          <w:lang w:eastAsia="lt-LT"/>
        </w:rPr>
      </w:pPr>
    </w:p>
    <w:p w:rsidR="00651937" w:rsidRDefault="00651937" w:rsidP="00651937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 Pasiūlymai, kaip tobulinti kvalifikaciją</w:t>
      </w:r>
    </w:p>
    <w:p w:rsidR="00651937" w:rsidRDefault="00651937" w:rsidP="00651937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(nurodoma, kokie mokymai (konkrečiai) siūlomi darbuotojui)</w:t>
      </w:r>
    </w:p>
    <w:p w:rsidR="004034A2" w:rsidRPr="004034A2" w:rsidRDefault="004034A2" w:rsidP="004034A2">
      <w:pPr>
        <w:spacing w:line="276" w:lineRule="auto"/>
        <w:rPr>
          <w:szCs w:val="24"/>
          <w:lang w:eastAsia="lt-LT"/>
        </w:rPr>
      </w:pPr>
      <w:r w:rsidRPr="004034A2">
        <w:rPr>
          <w:szCs w:val="24"/>
          <w:lang w:eastAsia="lt-LT"/>
        </w:rPr>
        <w:t>5.1. Kvalifikacijos kėlimo mokymai vadybos, įstaigos administravimo tema;</w:t>
      </w:r>
    </w:p>
    <w:p w:rsidR="00651937" w:rsidRDefault="004034A2" w:rsidP="004034A2">
      <w:pPr>
        <w:spacing w:line="276" w:lineRule="auto"/>
        <w:rPr>
          <w:sz w:val="10"/>
          <w:szCs w:val="10"/>
          <w:lang w:eastAsia="lt-LT"/>
        </w:rPr>
      </w:pPr>
      <w:r w:rsidRPr="004034A2">
        <w:rPr>
          <w:szCs w:val="24"/>
          <w:lang w:eastAsia="lt-LT"/>
        </w:rPr>
        <w:t>5.2. Strateginio planavimo mokymai.</w:t>
      </w:r>
      <w:bookmarkStart w:id="0" w:name="_GoBack"/>
      <w:bookmarkEnd w:id="0"/>
    </w:p>
    <w:p w:rsidR="00651937" w:rsidRDefault="00651937" w:rsidP="00651937">
      <w:pPr>
        <w:spacing w:line="276" w:lineRule="auto"/>
        <w:rPr>
          <w:b/>
          <w:szCs w:val="24"/>
          <w:lang w:eastAsia="lt-LT"/>
        </w:rPr>
      </w:pPr>
    </w:p>
    <w:p w:rsidR="00651937" w:rsidRDefault="00651937" w:rsidP="00651937">
      <w:pPr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:rsidR="00651937" w:rsidRDefault="00651937" w:rsidP="00651937">
      <w:pPr>
        <w:jc w:val="center"/>
        <w:rPr>
          <w:b/>
          <w:szCs w:val="24"/>
        </w:rPr>
      </w:pPr>
      <w:r>
        <w:rPr>
          <w:b/>
          <w:szCs w:val="24"/>
        </w:rPr>
        <w:t>GEBĖJIMŲ ATLIKTI PAREIGYBĖS APRAŠYME NUSTATYTAS FUNKCIJAS VERTINIMAS</w:t>
      </w:r>
    </w:p>
    <w:p w:rsidR="00651937" w:rsidRDefault="00651937" w:rsidP="00651937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1"/>
        <w:gridCol w:w="2635"/>
        <w:gridCol w:w="2132"/>
      </w:tblGrid>
      <w:tr w:rsidR="00651937" w:rsidTr="0065193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937" w:rsidRDefault="0065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Gebėjimų atlikti pareigybės aprašyme nustatytas funkcijas vertinimo kriterijai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937" w:rsidRDefault="0065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Pažymimas atitinkamas langelis</w:t>
            </w:r>
          </w:p>
          <w:p w:rsidR="00651937" w:rsidRDefault="0065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– nepatenkinamai</w:t>
            </w:r>
          </w:p>
          <w:p w:rsidR="00651937" w:rsidRDefault="0065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– gerai</w:t>
            </w:r>
          </w:p>
          <w:p w:rsidR="00651937" w:rsidRDefault="0065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– labai gerai</w:t>
            </w:r>
          </w:p>
          <w:p w:rsidR="00651937" w:rsidRDefault="0065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(pildo darbuotojas)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937" w:rsidRDefault="0065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Įrašomas tiesioginio vadovo vertinimas ir komentaras, jeigu jo ir darbuotojo vertinimai nesutampa“. </w:t>
            </w:r>
          </w:p>
        </w:tc>
      </w:tr>
      <w:tr w:rsidR="00651937" w:rsidTr="0065193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937" w:rsidRDefault="006519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Informacijos valdymas atliekant funkcijas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937" w:rsidRDefault="00651937">
            <w:pPr>
              <w:rPr>
                <w:szCs w:val="24"/>
              </w:rPr>
            </w:pPr>
            <w:r>
              <w:rPr>
                <w:szCs w:val="24"/>
              </w:rPr>
              <w:t>1 □          2 □            3 □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937" w:rsidRDefault="00651937">
            <w:pPr>
              <w:rPr>
                <w:rFonts w:eastAsia="Calibri"/>
                <w:szCs w:val="24"/>
              </w:rPr>
            </w:pPr>
          </w:p>
        </w:tc>
      </w:tr>
      <w:tr w:rsidR="00651937" w:rsidTr="0065193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937" w:rsidRDefault="006519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 Efektyvus darbo laiko planavimas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937" w:rsidRDefault="00651937">
            <w:pPr>
              <w:tabs>
                <w:tab w:val="left" w:pos="690"/>
              </w:tabs>
              <w:ind w:hanging="19"/>
              <w:rPr>
                <w:szCs w:val="24"/>
              </w:rPr>
            </w:pPr>
            <w:r>
              <w:rPr>
                <w:szCs w:val="24"/>
              </w:rPr>
              <w:t>1 □           2 □            3 □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937" w:rsidRDefault="00651937">
            <w:pPr>
              <w:rPr>
                <w:rFonts w:eastAsia="Calibri"/>
                <w:szCs w:val="24"/>
              </w:rPr>
            </w:pPr>
          </w:p>
        </w:tc>
      </w:tr>
      <w:tr w:rsidR="00651937" w:rsidTr="0065193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937" w:rsidRDefault="006519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Racionaliausio būdo / metodo pasirinkimas funkcijoms atlikti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937" w:rsidRDefault="00651937">
            <w:pPr>
              <w:rPr>
                <w:szCs w:val="24"/>
              </w:rPr>
            </w:pPr>
            <w:r>
              <w:rPr>
                <w:szCs w:val="24"/>
              </w:rPr>
              <w:t>1 □           2 □            3 □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937" w:rsidRDefault="00651937">
            <w:pPr>
              <w:rPr>
                <w:rFonts w:eastAsia="Calibri"/>
                <w:szCs w:val="24"/>
              </w:rPr>
            </w:pPr>
          </w:p>
        </w:tc>
      </w:tr>
      <w:tr w:rsidR="00651937" w:rsidTr="0065193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937" w:rsidRDefault="006519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 Bendradarbiavimas su kitais darbuotojais sprendžiant problemas ir priimant sprendimus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937" w:rsidRDefault="00651937">
            <w:pPr>
              <w:rPr>
                <w:szCs w:val="24"/>
              </w:rPr>
            </w:pPr>
            <w:r>
              <w:rPr>
                <w:szCs w:val="24"/>
              </w:rPr>
              <w:t>1 □           2 □            3 □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937" w:rsidRDefault="00651937">
            <w:pPr>
              <w:rPr>
                <w:rFonts w:eastAsia="Calibri"/>
                <w:szCs w:val="24"/>
              </w:rPr>
            </w:pPr>
          </w:p>
        </w:tc>
      </w:tr>
      <w:tr w:rsidR="00651937" w:rsidTr="0065193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937" w:rsidRDefault="00651937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5. Kiti darbuotojo vertinimai, jeigu įstaigoje taikomos ir kitos personalo valdymo priemonės, susijusios su tarnybinės veiklos vertinimu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937" w:rsidRDefault="00651937">
            <w:pPr>
              <w:rPr>
                <w:szCs w:val="24"/>
              </w:rPr>
            </w:pPr>
            <w:r>
              <w:rPr>
                <w:szCs w:val="24"/>
              </w:rPr>
              <w:t>1 □          2 □             3 □</w:t>
            </w:r>
          </w:p>
          <w:p w:rsidR="00651937" w:rsidRDefault="00651937">
            <w:pPr>
              <w:rPr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937" w:rsidRDefault="00651937">
            <w:pPr>
              <w:rPr>
                <w:rFonts w:eastAsia="Calibri"/>
                <w:szCs w:val="24"/>
              </w:rPr>
            </w:pPr>
          </w:p>
        </w:tc>
      </w:tr>
      <w:tr w:rsidR="00651937" w:rsidTr="0065193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937" w:rsidRDefault="00651937">
            <w:pPr>
              <w:rPr>
                <w:szCs w:val="24"/>
              </w:rPr>
            </w:pPr>
            <w:r>
              <w:rPr>
                <w:szCs w:val="24"/>
              </w:rPr>
              <w:t xml:space="preserve">BENDRAS ĮVERTINIMAS </w:t>
            </w:r>
          </w:p>
          <w:p w:rsidR="00651937" w:rsidRDefault="00651937">
            <w:pPr>
              <w:rPr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937" w:rsidRDefault="00651937">
            <w:pPr>
              <w:rPr>
                <w:szCs w:val="24"/>
              </w:rPr>
            </w:pPr>
            <w:r>
              <w:rPr>
                <w:szCs w:val="24"/>
              </w:rPr>
              <w:t>1 □           2 □            3 □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937" w:rsidRDefault="00651937">
            <w:pPr>
              <w:rPr>
                <w:rFonts w:eastAsia="Calibri"/>
                <w:szCs w:val="24"/>
              </w:rPr>
            </w:pPr>
          </w:p>
        </w:tc>
      </w:tr>
    </w:tbl>
    <w:p w:rsidR="00651937" w:rsidRDefault="00651937" w:rsidP="00651937"/>
    <w:p w:rsidR="00651937" w:rsidRDefault="00651937" w:rsidP="00651937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651937" w:rsidRDefault="00651937" w:rsidP="00651937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PASTABOS</w:t>
      </w:r>
    </w:p>
    <w:p w:rsidR="00651937" w:rsidRDefault="00651937" w:rsidP="00651937"/>
    <w:p w:rsidR="00651937" w:rsidRDefault="00651937" w:rsidP="00651937">
      <w:pPr>
        <w:spacing w:line="276" w:lineRule="auto"/>
        <w:ind w:right="-113"/>
        <w:rPr>
          <w:szCs w:val="24"/>
          <w:lang w:eastAsia="lt-LT"/>
        </w:rPr>
      </w:pPr>
      <w:r>
        <w:rPr>
          <w:szCs w:val="24"/>
          <w:lang w:eastAsia="lt-LT"/>
        </w:rPr>
        <w:t>6. Pastabos (</w:t>
      </w:r>
      <w:r>
        <w:rPr>
          <w:i/>
          <w:szCs w:val="24"/>
          <w:lang w:eastAsia="lt-LT"/>
        </w:rPr>
        <w:t>pvz.: nurodomos pastabos apie vertinimą, jo eigą</w:t>
      </w:r>
      <w:r>
        <w:rPr>
          <w:szCs w:val="24"/>
          <w:lang w:eastAsia="lt-LT"/>
        </w:rPr>
        <w:t>): _________________________________________________________________________________</w:t>
      </w:r>
    </w:p>
    <w:p w:rsidR="00651937" w:rsidRDefault="00651937" w:rsidP="00651937">
      <w:pPr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:rsidR="00651937" w:rsidRDefault="00651937" w:rsidP="00651937">
      <w:pPr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:rsidR="00651937" w:rsidRDefault="00651937" w:rsidP="00651937">
      <w:pPr>
        <w:spacing w:line="276" w:lineRule="auto"/>
        <w:rPr>
          <w:szCs w:val="24"/>
          <w:lang w:eastAsia="lt-LT"/>
        </w:rPr>
      </w:pPr>
    </w:p>
    <w:p w:rsidR="00651937" w:rsidRDefault="00651937" w:rsidP="00651937">
      <w:pPr>
        <w:tabs>
          <w:tab w:val="left" w:pos="5529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:rsidR="00651937" w:rsidRDefault="00651937" w:rsidP="00651937">
      <w:pPr>
        <w:tabs>
          <w:tab w:val="left" w:pos="5245"/>
          <w:tab w:val="left" w:pos="7371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:rsidR="00651937" w:rsidRDefault="00651937" w:rsidP="00651937">
      <w:pPr>
        <w:tabs>
          <w:tab w:val="left" w:pos="5245"/>
          <w:tab w:val="left" w:pos="5954"/>
          <w:tab w:val="left" w:pos="7371"/>
          <w:tab w:val="left" w:pos="8364"/>
        </w:tabs>
        <w:spacing w:line="276" w:lineRule="auto"/>
        <w:ind w:firstLine="993"/>
        <w:jc w:val="both"/>
        <w:rPr>
          <w:sz w:val="20"/>
          <w:lang w:eastAsia="lt-LT"/>
        </w:rPr>
      </w:pPr>
      <w:r>
        <w:rPr>
          <w:sz w:val="20"/>
          <w:lang w:eastAsia="lt-LT"/>
        </w:rPr>
        <w:t>(vertinančiojo asmens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:rsidR="00651937" w:rsidRDefault="00651937" w:rsidP="00651937">
      <w:pPr>
        <w:tabs>
          <w:tab w:val="left" w:pos="5245"/>
          <w:tab w:val="left" w:pos="7371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:rsidR="00651937" w:rsidRDefault="00651937" w:rsidP="00651937">
      <w:pPr>
        <w:tabs>
          <w:tab w:val="left" w:pos="5245"/>
          <w:tab w:val="left" w:pos="7371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:rsidR="00651937" w:rsidRDefault="00651937" w:rsidP="00651937">
      <w:pPr>
        <w:tabs>
          <w:tab w:val="left" w:pos="5245"/>
          <w:tab w:val="left" w:pos="7371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:rsidR="00651937" w:rsidRDefault="00651937" w:rsidP="00651937">
      <w:pPr>
        <w:tabs>
          <w:tab w:val="left" w:pos="1276"/>
          <w:tab w:val="left" w:pos="5245"/>
          <w:tab w:val="left" w:pos="5954"/>
          <w:tab w:val="left" w:pos="7371"/>
          <w:tab w:val="left" w:pos="8364"/>
        </w:tabs>
        <w:spacing w:line="276" w:lineRule="auto"/>
        <w:ind w:firstLine="1276"/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:rsidR="00651937" w:rsidRDefault="00651937" w:rsidP="00651937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:rsidR="00651937" w:rsidRDefault="00651937" w:rsidP="00651937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:rsidR="00651937" w:rsidRDefault="00651937" w:rsidP="00651937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:rsidR="00651937" w:rsidRDefault="00651937" w:rsidP="00651937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bei pastabomis susipažinau ir sutinku / nesutinku:</w:t>
      </w:r>
    </w:p>
    <w:p w:rsidR="00651937" w:rsidRDefault="00651937" w:rsidP="00651937">
      <w:pPr>
        <w:tabs>
          <w:tab w:val="left" w:pos="5529"/>
          <w:tab w:val="left" w:pos="8080"/>
        </w:tabs>
        <w:spacing w:line="276" w:lineRule="auto"/>
        <w:ind w:firstLine="6786"/>
        <w:rPr>
          <w:sz w:val="20"/>
          <w:lang w:eastAsia="lt-LT"/>
        </w:rPr>
      </w:pPr>
      <w:r>
        <w:rPr>
          <w:sz w:val="20"/>
          <w:lang w:eastAsia="lt-LT"/>
        </w:rPr>
        <w:t>(kas nereikalinga, išbraukti)</w:t>
      </w:r>
    </w:p>
    <w:p w:rsidR="00651937" w:rsidRDefault="00651937" w:rsidP="00651937">
      <w:pPr>
        <w:tabs>
          <w:tab w:val="left" w:pos="1276"/>
          <w:tab w:val="left" w:pos="5954"/>
          <w:tab w:val="left" w:pos="8364"/>
        </w:tabs>
        <w:spacing w:line="276" w:lineRule="auto"/>
        <w:ind w:firstLine="1276"/>
        <w:jc w:val="both"/>
        <w:rPr>
          <w:sz w:val="20"/>
          <w:lang w:eastAsia="lt-LT"/>
        </w:rPr>
      </w:pPr>
    </w:p>
    <w:p w:rsidR="00651937" w:rsidRDefault="00651937" w:rsidP="00651937">
      <w:pPr>
        <w:tabs>
          <w:tab w:val="left" w:pos="1276"/>
          <w:tab w:val="left" w:pos="5954"/>
          <w:tab w:val="left" w:pos="8364"/>
        </w:tabs>
        <w:spacing w:line="276" w:lineRule="auto"/>
        <w:ind w:firstLine="1276"/>
        <w:jc w:val="both"/>
        <w:rPr>
          <w:sz w:val="20"/>
          <w:lang w:eastAsia="lt-LT"/>
        </w:rPr>
      </w:pPr>
    </w:p>
    <w:p w:rsidR="00651937" w:rsidRDefault="00651937" w:rsidP="00651937">
      <w:pPr>
        <w:tabs>
          <w:tab w:val="left" w:pos="4820"/>
          <w:tab w:val="left" w:pos="7088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:rsidR="00651937" w:rsidRDefault="00651937" w:rsidP="00651937">
      <w:pPr>
        <w:tabs>
          <w:tab w:val="left" w:pos="5245"/>
          <w:tab w:val="left" w:pos="7513"/>
        </w:tabs>
        <w:spacing w:line="276" w:lineRule="auto"/>
        <w:jc w:val="both"/>
        <w:rPr>
          <w:sz w:val="20"/>
          <w:lang w:eastAsia="lt-LT"/>
        </w:rPr>
      </w:pPr>
      <w:r>
        <w:rPr>
          <w:sz w:val="20"/>
          <w:lang w:eastAsia="lt-LT"/>
        </w:rPr>
        <w:t>(Profesinės sąjungos ar darbo tarybos atstovo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:rsidR="00651937" w:rsidRDefault="00651937" w:rsidP="00651937">
      <w:pPr>
        <w:spacing w:line="276" w:lineRule="auto"/>
        <w:rPr>
          <w:rFonts w:ascii="TimesLT" w:hAnsi="TimesLT"/>
          <w:sz w:val="20"/>
        </w:rPr>
      </w:pPr>
    </w:p>
    <w:p w:rsidR="00E17D8D" w:rsidRDefault="00E17D8D">
      <w:pPr>
        <w:jc w:val="center"/>
        <w:rPr>
          <w:rFonts w:eastAsia="Calibri"/>
          <w:sz w:val="22"/>
          <w:szCs w:val="22"/>
        </w:rPr>
      </w:pPr>
    </w:p>
    <w:p w:rsidR="00E17D8D" w:rsidRDefault="00E17D8D">
      <w:pPr>
        <w:rPr>
          <w:sz w:val="18"/>
          <w:szCs w:val="18"/>
        </w:rPr>
      </w:pPr>
    </w:p>
    <w:sectPr w:rsidR="00E17D8D" w:rsidSect="001670AB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62B" w:rsidRDefault="003F362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:rsidR="003F362B" w:rsidRDefault="003F362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62B" w:rsidRDefault="003F362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:rsidR="003F362B" w:rsidRDefault="003F362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8D" w:rsidRDefault="001670AB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 w:rsidR="000E26ED"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EAC"/>
    <w:multiLevelType w:val="hybridMultilevel"/>
    <w:tmpl w:val="25F8FCF6"/>
    <w:lvl w:ilvl="0" w:tplc="895AD0C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27DE345D"/>
    <w:multiLevelType w:val="hybridMultilevel"/>
    <w:tmpl w:val="E618DDC0"/>
    <w:lvl w:ilvl="0" w:tplc="195EA3D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88" w:hanging="360"/>
      </w:pPr>
    </w:lvl>
    <w:lvl w:ilvl="2" w:tplc="0427001B" w:tentative="1">
      <w:start w:val="1"/>
      <w:numFmt w:val="lowerRoman"/>
      <w:lvlText w:val="%3."/>
      <w:lvlJc w:val="right"/>
      <w:pPr>
        <w:ind w:left="808" w:hanging="180"/>
      </w:pPr>
    </w:lvl>
    <w:lvl w:ilvl="3" w:tplc="0427000F" w:tentative="1">
      <w:start w:val="1"/>
      <w:numFmt w:val="decimal"/>
      <w:lvlText w:val="%4."/>
      <w:lvlJc w:val="left"/>
      <w:pPr>
        <w:ind w:left="1528" w:hanging="360"/>
      </w:pPr>
    </w:lvl>
    <w:lvl w:ilvl="4" w:tplc="04270019" w:tentative="1">
      <w:start w:val="1"/>
      <w:numFmt w:val="lowerLetter"/>
      <w:lvlText w:val="%5."/>
      <w:lvlJc w:val="left"/>
      <w:pPr>
        <w:ind w:left="2248" w:hanging="360"/>
      </w:pPr>
    </w:lvl>
    <w:lvl w:ilvl="5" w:tplc="0427001B" w:tentative="1">
      <w:start w:val="1"/>
      <w:numFmt w:val="lowerRoman"/>
      <w:lvlText w:val="%6."/>
      <w:lvlJc w:val="right"/>
      <w:pPr>
        <w:ind w:left="2968" w:hanging="180"/>
      </w:pPr>
    </w:lvl>
    <w:lvl w:ilvl="6" w:tplc="0427000F" w:tentative="1">
      <w:start w:val="1"/>
      <w:numFmt w:val="decimal"/>
      <w:lvlText w:val="%7."/>
      <w:lvlJc w:val="left"/>
      <w:pPr>
        <w:ind w:left="3688" w:hanging="360"/>
      </w:pPr>
    </w:lvl>
    <w:lvl w:ilvl="7" w:tplc="04270019" w:tentative="1">
      <w:start w:val="1"/>
      <w:numFmt w:val="lowerLetter"/>
      <w:lvlText w:val="%8."/>
      <w:lvlJc w:val="left"/>
      <w:pPr>
        <w:ind w:left="4408" w:hanging="360"/>
      </w:pPr>
    </w:lvl>
    <w:lvl w:ilvl="8" w:tplc="0427001B" w:tentative="1">
      <w:start w:val="1"/>
      <w:numFmt w:val="lowerRoman"/>
      <w:lvlText w:val="%9."/>
      <w:lvlJc w:val="right"/>
      <w:pPr>
        <w:ind w:left="51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BAD"/>
    <w:rsid w:val="000E26ED"/>
    <w:rsid w:val="001670AB"/>
    <w:rsid w:val="00260223"/>
    <w:rsid w:val="002949E0"/>
    <w:rsid w:val="003876F6"/>
    <w:rsid w:val="003D0BAD"/>
    <w:rsid w:val="003F362B"/>
    <w:rsid w:val="004034A2"/>
    <w:rsid w:val="0058632B"/>
    <w:rsid w:val="006221E6"/>
    <w:rsid w:val="0062744D"/>
    <w:rsid w:val="00651937"/>
    <w:rsid w:val="00667406"/>
    <w:rsid w:val="00A57786"/>
    <w:rsid w:val="00B737B1"/>
    <w:rsid w:val="00C57020"/>
    <w:rsid w:val="00E1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ECB5"/>
  <w15:docId w15:val="{1AFCBCF0-17ED-4025-818D-6295F949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670A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670A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670AB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E26ED"/>
    <w:rPr>
      <w:color w:val="808080"/>
    </w:rPr>
  </w:style>
  <w:style w:type="paragraph" w:styleId="Sraopastraipa">
    <w:name w:val="List Paragraph"/>
    <w:basedOn w:val="prastasis"/>
    <w:rsid w:val="00A57786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651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aipedos-r.lt/go.php/lit/Gargzdu-atviro-jaunimo-centro-mobilaus-darbo-stovykla-mobili-vasara-2019-drevernoje?fbclid=IwAR0T9k1znp8t7oEFSrpu7ZiZaUyekEL61pZXy_ZeBOOKdlTk4S0WSDGI3t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laipedos-r.lt/go.php/lit/Pasidalinta-jaunimo-politikos-igyvendinimo-savivaldybeje--patirtimi?fbclid=IwAR3ElCJDm-Zbcc_R2GF7GqcnYgJyXO2yXOxUPJ9u2zHCkjLjKGo1DO4Ych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ano-gargzdai.lt/component/k2/item/18417-gargzduose-surengta-neeiline-konferencija-jauno-zmogaus-pasaul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no-gargzdai.lt/component/k2/item/18289-rajono-jaunimui-konferencija-jauno-zmogaus-pasauli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EC810-C09E-4E52-ADD9-C7F3A6DC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6421</Words>
  <Characters>3661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10062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Vartotojas</cp:lastModifiedBy>
  <cp:revision>3</cp:revision>
  <cp:lastPrinted>2020-01-23T08:52:00Z</cp:lastPrinted>
  <dcterms:created xsi:type="dcterms:W3CDTF">2020-01-23T08:47:00Z</dcterms:created>
  <dcterms:modified xsi:type="dcterms:W3CDTF">2020-01-23T08:52:00Z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-594162149</vt:i4>
  </property>
  <property fmtid="{D5CDD505-2E9C-101B-9397-08002B2CF9AE}" pid="3" name="_NewReviewCycle">
    <vt:lpwstr/>
  </property>
  <property fmtid="{D5CDD505-2E9C-101B-9397-08002B2CF9AE}" pid="4" name="_EmailSubject">
    <vt:lpwstr>Socialinių paslaugų srities darbuotojų vertinimo aprašas</vt:lpwstr>
  </property>
  <property fmtid="{D5CDD505-2E9C-101B-9397-08002B2CF9AE}" pid="5" name="_AuthorEmail">
    <vt:lpwstr>Justina.Puodziute@socmin.lt</vt:lpwstr>
  </property>
  <property fmtid="{D5CDD505-2E9C-101B-9397-08002B2CF9AE}" pid="6" name="_AuthorEmailDisplayName">
    <vt:lpwstr>Justina Puodžiūtė</vt:lpwstr>
  </property>
  <property fmtid="{D5CDD505-2E9C-101B-9397-08002B2CF9AE}" pid="7" name="_PreviousAdHocReviewCycleID">
    <vt:i4>1282773280</vt:i4>
  </property>
  <property fmtid="{D5CDD505-2E9C-101B-9397-08002B2CF9AE}" pid="8" name="_ReviewingToolsShownOnce">
    <vt:lpwstr/>
  </property>
</Properties>
</file>